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67" w:rsidRPr="00826C67" w:rsidRDefault="00826C67" w:rsidP="00826C67">
      <w:pPr>
        <w:spacing w:before="180" w:after="180" w:line="240" w:lineRule="exact"/>
        <w:jc w:val="right"/>
        <w:rPr>
          <w:color w:val="333333"/>
          <w:sz w:val="20"/>
          <w:szCs w:val="20"/>
          <w:shd w:val="clear" w:color="auto" w:fill="FFFFFF"/>
        </w:rPr>
      </w:pPr>
      <w:r w:rsidRPr="00826C67">
        <w:rPr>
          <w:rFonts w:hint="eastAsia"/>
          <w:color w:val="333333"/>
          <w:sz w:val="20"/>
          <w:szCs w:val="20"/>
          <w:shd w:val="clear" w:color="auto" w:fill="FFFFFF"/>
        </w:rPr>
        <w:t>2014</w:t>
      </w:r>
      <w:r w:rsidRPr="00826C67">
        <w:rPr>
          <w:rFonts w:hint="eastAsia"/>
          <w:color w:val="333333"/>
          <w:sz w:val="20"/>
          <w:szCs w:val="20"/>
          <w:shd w:val="clear" w:color="auto" w:fill="FFFFFF"/>
        </w:rPr>
        <w:t>年</w:t>
      </w:r>
      <w:r w:rsidRPr="00826C67">
        <w:rPr>
          <w:rFonts w:hint="eastAsia"/>
          <w:color w:val="333333"/>
          <w:sz w:val="20"/>
          <w:szCs w:val="20"/>
          <w:shd w:val="clear" w:color="auto" w:fill="FFFFFF"/>
        </w:rPr>
        <w:t>7</w:t>
      </w:r>
      <w:r w:rsidRPr="00826C67">
        <w:rPr>
          <w:rFonts w:hint="eastAsia"/>
          <w:color w:val="333333"/>
          <w:sz w:val="20"/>
          <w:szCs w:val="20"/>
          <w:shd w:val="clear" w:color="auto" w:fill="FFFFFF"/>
        </w:rPr>
        <w:t>月</w:t>
      </w:r>
      <w:r w:rsidRPr="00826C67">
        <w:rPr>
          <w:rFonts w:hint="eastAsia"/>
          <w:color w:val="333333"/>
          <w:sz w:val="20"/>
          <w:szCs w:val="20"/>
          <w:shd w:val="clear" w:color="auto" w:fill="FFFFFF"/>
        </w:rPr>
        <w:t>24</w:t>
      </w:r>
      <w:r w:rsidRPr="00826C67">
        <w:rPr>
          <w:rFonts w:hint="eastAsia"/>
          <w:color w:val="333333"/>
          <w:sz w:val="20"/>
          <w:szCs w:val="20"/>
          <w:shd w:val="clear" w:color="auto" w:fill="FFFFFF"/>
        </w:rPr>
        <w:t>日</w:t>
      </w:r>
    </w:p>
    <w:p w:rsidR="0023000D" w:rsidRPr="00826C67" w:rsidRDefault="00826C67" w:rsidP="00750A95">
      <w:pPr>
        <w:spacing w:before="180" w:after="180" w:line="240" w:lineRule="exact"/>
        <w:rPr>
          <w:b/>
          <w:color w:val="333333"/>
          <w:sz w:val="20"/>
          <w:szCs w:val="20"/>
          <w:shd w:val="clear" w:color="auto" w:fill="FFFFFF"/>
        </w:rPr>
      </w:pPr>
      <w:r w:rsidRPr="00826C67">
        <w:rPr>
          <w:rFonts w:hint="eastAsia"/>
          <w:b/>
          <w:color w:val="333333"/>
          <w:sz w:val="20"/>
          <w:szCs w:val="20"/>
          <w:shd w:val="clear" w:color="auto" w:fill="FFFFFF"/>
        </w:rPr>
        <w:t>人権</w:t>
      </w:r>
      <w:r w:rsidR="0023000D" w:rsidRPr="00826C67">
        <w:rPr>
          <w:rFonts w:hint="eastAsia"/>
          <w:b/>
          <w:color w:val="333333"/>
          <w:sz w:val="20"/>
          <w:szCs w:val="20"/>
          <w:shd w:val="clear" w:color="auto" w:fill="FFFFFF"/>
        </w:rPr>
        <w:t>規約委員会</w:t>
      </w:r>
    </w:p>
    <w:p w:rsidR="0023000D" w:rsidRPr="00826C67" w:rsidRDefault="0023000D" w:rsidP="00750A95">
      <w:pPr>
        <w:spacing w:before="180" w:after="180" w:line="240" w:lineRule="exact"/>
        <w:rPr>
          <w:b/>
          <w:color w:val="333333"/>
          <w:sz w:val="20"/>
          <w:szCs w:val="20"/>
          <w:shd w:val="clear" w:color="auto" w:fill="FFFFFF"/>
        </w:rPr>
      </w:pPr>
      <w:r w:rsidRPr="00826C67">
        <w:rPr>
          <w:rFonts w:hint="eastAsia"/>
          <w:b/>
          <w:color w:val="333333"/>
          <w:sz w:val="20"/>
          <w:szCs w:val="20"/>
          <w:shd w:val="clear" w:color="auto" w:fill="FFFFFF"/>
        </w:rPr>
        <w:t>日本</w:t>
      </w:r>
      <w:r w:rsidR="00750A95" w:rsidRPr="00826C67">
        <w:rPr>
          <w:rFonts w:hint="eastAsia"/>
          <w:b/>
          <w:color w:val="333333"/>
          <w:sz w:val="20"/>
          <w:szCs w:val="20"/>
          <w:shd w:val="clear" w:color="auto" w:fill="FFFFFF"/>
        </w:rPr>
        <w:t>の</w:t>
      </w:r>
      <w:r w:rsidRPr="00826C67">
        <w:rPr>
          <w:rFonts w:hint="eastAsia"/>
          <w:b/>
          <w:color w:val="333333"/>
          <w:sz w:val="20"/>
          <w:szCs w:val="20"/>
          <w:shd w:val="clear" w:color="auto" w:fill="FFFFFF"/>
        </w:rPr>
        <w:t>第</w:t>
      </w:r>
      <w:r w:rsidRPr="00826C67">
        <w:rPr>
          <w:rFonts w:hint="eastAsia"/>
          <w:b/>
          <w:color w:val="333333"/>
          <w:sz w:val="20"/>
          <w:szCs w:val="20"/>
          <w:shd w:val="clear" w:color="auto" w:fill="FFFFFF"/>
        </w:rPr>
        <w:t>6</w:t>
      </w:r>
      <w:r w:rsidRPr="00826C67">
        <w:rPr>
          <w:rFonts w:hint="eastAsia"/>
          <w:b/>
          <w:color w:val="333333"/>
          <w:sz w:val="20"/>
          <w:szCs w:val="20"/>
          <w:shd w:val="clear" w:color="auto" w:fill="FFFFFF"/>
        </w:rPr>
        <w:t>回定期報告に対する総括所見</w:t>
      </w:r>
    </w:p>
    <w:p w:rsidR="00826C67" w:rsidRDefault="00826C67" w:rsidP="00826C67">
      <w:pPr>
        <w:spacing w:before="180" w:after="180" w:line="240" w:lineRule="exact"/>
        <w:ind w:leftChars="200" w:left="420"/>
        <w:rPr>
          <w:color w:val="333333"/>
          <w:sz w:val="20"/>
          <w:szCs w:val="20"/>
          <w:shd w:val="clear" w:color="auto" w:fill="FFFFFF"/>
        </w:rPr>
      </w:pPr>
      <w:r>
        <w:rPr>
          <w:color w:val="333333"/>
          <w:sz w:val="20"/>
          <w:szCs w:val="20"/>
          <w:shd w:val="clear" w:color="auto" w:fill="FFFFFF"/>
        </w:rPr>
        <w:t>1.</w:t>
      </w:r>
      <w:r>
        <w:rPr>
          <w:rFonts w:hint="eastAsia"/>
          <w:color w:val="333333"/>
          <w:sz w:val="20"/>
          <w:szCs w:val="20"/>
          <w:shd w:val="clear" w:color="auto" w:fill="FFFFFF"/>
        </w:rPr>
        <w:t xml:space="preserve">　自由権規約委員会は、</w:t>
      </w:r>
      <w:r>
        <w:rPr>
          <w:rFonts w:hint="eastAsia"/>
          <w:color w:val="333333"/>
          <w:sz w:val="20"/>
          <w:szCs w:val="20"/>
          <w:shd w:val="clear" w:color="auto" w:fill="FFFFFF"/>
        </w:rPr>
        <w:t>2014</w:t>
      </w:r>
      <w:r>
        <w:rPr>
          <w:rFonts w:hint="eastAsia"/>
          <w:color w:val="333333"/>
          <w:sz w:val="20"/>
          <w:szCs w:val="20"/>
          <w:shd w:val="clear" w:color="auto" w:fill="FFFFFF"/>
        </w:rPr>
        <w:t>年</w:t>
      </w:r>
      <w:r>
        <w:rPr>
          <w:rFonts w:hint="eastAsia"/>
          <w:color w:val="333333"/>
          <w:sz w:val="20"/>
          <w:szCs w:val="20"/>
          <w:shd w:val="clear" w:color="auto" w:fill="FFFFFF"/>
        </w:rPr>
        <w:t>7</w:t>
      </w:r>
      <w:r>
        <w:rPr>
          <w:rFonts w:hint="eastAsia"/>
          <w:color w:val="333333"/>
          <w:sz w:val="20"/>
          <w:szCs w:val="20"/>
          <w:shd w:val="clear" w:color="auto" w:fill="FFFFFF"/>
        </w:rPr>
        <w:t>月</w:t>
      </w:r>
      <w:r>
        <w:rPr>
          <w:rFonts w:hint="eastAsia"/>
          <w:color w:val="333333"/>
          <w:sz w:val="20"/>
          <w:szCs w:val="20"/>
          <w:shd w:val="clear" w:color="auto" w:fill="FFFFFF"/>
        </w:rPr>
        <w:t>15</w:t>
      </w:r>
      <w:r>
        <w:rPr>
          <w:rFonts w:hint="eastAsia"/>
          <w:color w:val="333333"/>
          <w:sz w:val="20"/>
          <w:szCs w:val="20"/>
          <w:shd w:val="clear" w:color="auto" w:fill="FFFFFF"/>
        </w:rPr>
        <w:t>日及び</w:t>
      </w:r>
      <w:r>
        <w:rPr>
          <w:rFonts w:hint="eastAsia"/>
          <w:color w:val="333333"/>
          <w:sz w:val="20"/>
          <w:szCs w:val="20"/>
          <w:shd w:val="clear" w:color="auto" w:fill="FFFFFF"/>
        </w:rPr>
        <w:t>16</w:t>
      </w:r>
      <w:r>
        <w:rPr>
          <w:rFonts w:hint="eastAsia"/>
          <w:color w:val="333333"/>
          <w:sz w:val="20"/>
          <w:szCs w:val="20"/>
          <w:shd w:val="clear" w:color="auto" w:fill="FFFFFF"/>
        </w:rPr>
        <w:t>日にそれぞれ開催された</w:t>
      </w:r>
      <w:r>
        <w:rPr>
          <w:rFonts w:hint="eastAsia"/>
          <w:color w:val="333333"/>
          <w:sz w:val="20"/>
          <w:szCs w:val="20"/>
          <w:shd w:val="clear" w:color="auto" w:fill="FFFFFF"/>
        </w:rPr>
        <w:t>3080</w:t>
      </w:r>
      <w:r>
        <w:rPr>
          <w:rFonts w:hint="eastAsia"/>
          <w:color w:val="333333"/>
          <w:sz w:val="20"/>
          <w:szCs w:val="20"/>
          <w:shd w:val="clear" w:color="auto" w:fill="FFFFFF"/>
        </w:rPr>
        <w:t>回会合（</w:t>
      </w:r>
      <w:r>
        <w:rPr>
          <w:rFonts w:hint="eastAsia"/>
          <w:color w:val="333333"/>
          <w:sz w:val="20"/>
          <w:szCs w:val="20"/>
          <w:shd w:val="clear" w:color="auto" w:fill="FFFFFF"/>
        </w:rPr>
        <w:t>CCPR/C/SR</w:t>
      </w:r>
      <w:r>
        <w:rPr>
          <w:color w:val="333333"/>
          <w:sz w:val="20"/>
          <w:szCs w:val="20"/>
          <w:shd w:val="clear" w:color="auto" w:fill="FFFFFF"/>
        </w:rPr>
        <w:t>.</w:t>
      </w:r>
      <w:r>
        <w:rPr>
          <w:rFonts w:hint="eastAsia"/>
          <w:color w:val="333333"/>
          <w:sz w:val="20"/>
          <w:szCs w:val="20"/>
          <w:shd w:val="clear" w:color="auto" w:fill="FFFFFF"/>
        </w:rPr>
        <w:t>3080</w:t>
      </w:r>
      <w:r>
        <w:rPr>
          <w:rFonts w:hint="eastAsia"/>
          <w:color w:val="333333"/>
          <w:sz w:val="20"/>
          <w:szCs w:val="20"/>
          <w:shd w:val="clear" w:color="auto" w:fill="FFFFFF"/>
        </w:rPr>
        <w:t>）及び</w:t>
      </w:r>
      <w:r>
        <w:rPr>
          <w:rFonts w:hint="eastAsia"/>
          <w:color w:val="333333"/>
          <w:sz w:val="20"/>
          <w:szCs w:val="20"/>
          <w:shd w:val="clear" w:color="auto" w:fill="FFFFFF"/>
        </w:rPr>
        <w:t>3081</w:t>
      </w:r>
      <w:r>
        <w:rPr>
          <w:rFonts w:hint="eastAsia"/>
          <w:color w:val="333333"/>
          <w:sz w:val="20"/>
          <w:szCs w:val="20"/>
          <w:shd w:val="clear" w:color="auto" w:fill="FFFFFF"/>
        </w:rPr>
        <w:t>回会合（</w:t>
      </w:r>
      <w:r>
        <w:rPr>
          <w:rFonts w:hint="eastAsia"/>
          <w:color w:val="333333"/>
          <w:sz w:val="20"/>
          <w:szCs w:val="20"/>
          <w:shd w:val="clear" w:color="auto" w:fill="FFFFFF"/>
        </w:rPr>
        <w:t>CCPR/C/SR</w:t>
      </w:r>
      <w:r>
        <w:rPr>
          <w:color w:val="333333"/>
          <w:sz w:val="20"/>
          <w:szCs w:val="20"/>
          <w:shd w:val="clear" w:color="auto" w:fill="FFFFFF"/>
        </w:rPr>
        <w:t>.</w:t>
      </w:r>
      <w:r>
        <w:rPr>
          <w:rFonts w:hint="eastAsia"/>
          <w:color w:val="333333"/>
          <w:sz w:val="20"/>
          <w:szCs w:val="20"/>
          <w:shd w:val="clear" w:color="auto" w:fill="FFFFFF"/>
        </w:rPr>
        <w:t>3081</w:t>
      </w:r>
      <w:r>
        <w:rPr>
          <w:rFonts w:hint="eastAsia"/>
          <w:color w:val="333333"/>
          <w:sz w:val="20"/>
          <w:szCs w:val="20"/>
          <w:shd w:val="clear" w:color="auto" w:fill="FFFFFF"/>
        </w:rPr>
        <w:t>）において、日本により提出された第</w:t>
      </w:r>
      <w:r>
        <w:rPr>
          <w:rFonts w:hint="eastAsia"/>
          <w:color w:val="333333"/>
          <w:sz w:val="20"/>
          <w:szCs w:val="20"/>
          <w:shd w:val="clear" w:color="auto" w:fill="FFFFFF"/>
        </w:rPr>
        <w:t>6</w:t>
      </w:r>
      <w:r>
        <w:rPr>
          <w:rFonts w:hint="eastAsia"/>
          <w:color w:val="333333"/>
          <w:sz w:val="20"/>
          <w:szCs w:val="20"/>
          <w:shd w:val="clear" w:color="auto" w:fill="FFFFFF"/>
        </w:rPr>
        <w:t>回定期報告（</w:t>
      </w:r>
      <w:r>
        <w:rPr>
          <w:rFonts w:hint="eastAsia"/>
          <w:color w:val="333333"/>
          <w:sz w:val="20"/>
          <w:szCs w:val="20"/>
          <w:shd w:val="clear" w:color="auto" w:fill="FFFFFF"/>
        </w:rPr>
        <w:t>CCPR/C/JPN/6</w:t>
      </w:r>
      <w:r>
        <w:rPr>
          <w:rFonts w:hint="eastAsia"/>
          <w:color w:val="333333"/>
          <w:sz w:val="20"/>
          <w:szCs w:val="20"/>
          <w:shd w:val="clear" w:color="auto" w:fill="FFFFFF"/>
        </w:rPr>
        <w:t>）を審査した。</w:t>
      </w:r>
      <w:r>
        <w:rPr>
          <w:rFonts w:hint="eastAsia"/>
          <w:color w:val="333333"/>
          <w:sz w:val="20"/>
          <w:szCs w:val="20"/>
          <w:shd w:val="clear" w:color="auto" w:fill="FFFFFF"/>
        </w:rPr>
        <w:t>2014</w:t>
      </w:r>
      <w:r>
        <w:rPr>
          <w:rFonts w:hint="eastAsia"/>
          <w:color w:val="333333"/>
          <w:sz w:val="20"/>
          <w:szCs w:val="20"/>
          <w:shd w:val="clear" w:color="auto" w:fill="FFFFFF"/>
        </w:rPr>
        <w:t>年</w:t>
      </w:r>
      <w:r>
        <w:rPr>
          <w:rFonts w:hint="eastAsia"/>
          <w:color w:val="333333"/>
          <w:sz w:val="20"/>
          <w:szCs w:val="20"/>
          <w:shd w:val="clear" w:color="auto" w:fill="FFFFFF"/>
        </w:rPr>
        <w:t>7</w:t>
      </w:r>
      <w:r>
        <w:rPr>
          <w:rFonts w:hint="eastAsia"/>
          <w:color w:val="333333"/>
          <w:sz w:val="20"/>
          <w:szCs w:val="20"/>
          <w:shd w:val="clear" w:color="auto" w:fill="FFFFFF"/>
        </w:rPr>
        <w:t>月</w:t>
      </w:r>
      <w:r>
        <w:rPr>
          <w:rFonts w:hint="eastAsia"/>
          <w:color w:val="333333"/>
          <w:sz w:val="20"/>
          <w:szCs w:val="20"/>
          <w:shd w:val="clear" w:color="auto" w:fill="FFFFFF"/>
        </w:rPr>
        <w:t>23</w:t>
      </w:r>
      <w:r>
        <w:rPr>
          <w:rFonts w:hint="eastAsia"/>
          <w:color w:val="333333"/>
          <w:sz w:val="20"/>
          <w:szCs w:val="20"/>
          <w:shd w:val="clear" w:color="auto" w:fill="FFFFFF"/>
        </w:rPr>
        <w:t>日に開催された</w:t>
      </w:r>
      <w:r>
        <w:rPr>
          <w:rFonts w:hint="eastAsia"/>
          <w:color w:val="333333"/>
          <w:sz w:val="20"/>
          <w:szCs w:val="20"/>
          <w:shd w:val="clear" w:color="auto" w:fill="FFFFFF"/>
        </w:rPr>
        <w:t>3091</w:t>
      </w:r>
      <w:r>
        <w:rPr>
          <w:rFonts w:hint="eastAsia"/>
          <w:color w:val="333333"/>
          <w:sz w:val="20"/>
          <w:szCs w:val="20"/>
          <w:shd w:val="clear" w:color="auto" w:fill="FFFFFF"/>
        </w:rPr>
        <w:t>回会合（</w:t>
      </w:r>
      <w:r>
        <w:rPr>
          <w:rFonts w:hint="eastAsia"/>
          <w:color w:val="333333"/>
          <w:sz w:val="20"/>
          <w:szCs w:val="20"/>
          <w:shd w:val="clear" w:color="auto" w:fill="FFFFFF"/>
        </w:rPr>
        <w:t>CCPR/C/SR.3091</w:t>
      </w:r>
      <w:r>
        <w:rPr>
          <w:rFonts w:hint="eastAsia"/>
          <w:color w:val="333333"/>
          <w:sz w:val="20"/>
          <w:szCs w:val="20"/>
          <w:shd w:val="clear" w:color="auto" w:fill="FFFFFF"/>
        </w:rPr>
        <w:t>）および</w:t>
      </w:r>
      <w:r>
        <w:rPr>
          <w:rFonts w:hint="eastAsia"/>
          <w:color w:val="333333"/>
          <w:sz w:val="20"/>
          <w:szCs w:val="20"/>
          <w:shd w:val="clear" w:color="auto" w:fill="FFFFFF"/>
        </w:rPr>
        <w:t>3092</w:t>
      </w:r>
      <w:r>
        <w:rPr>
          <w:rFonts w:hint="eastAsia"/>
          <w:color w:val="333333"/>
          <w:sz w:val="20"/>
          <w:szCs w:val="20"/>
          <w:shd w:val="clear" w:color="auto" w:fill="FFFFFF"/>
        </w:rPr>
        <w:t>回会合（</w:t>
      </w:r>
      <w:r>
        <w:rPr>
          <w:rFonts w:hint="eastAsia"/>
          <w:color w:val="333333"/>
          <w:sz w:val="20"/>
          <w:szCs w:val="20"/>
          <w:shd w:val="clear" w:color="auto" w:fill="FFFFFF"/>
        </w:rPr>
        <w:t>CCPR/C/SR.3092</w:t>
      </w:r>
      <w:r>
        <w:rPr>
          <w:rFonts w:hint="eastAsia"/>
          <w:color w:val="333333"/>
          <w:sz w:val="20"/>
          <w:szCs w:val="20"/>
          <w:shd w:val="clear" w:color="auto" w:fill="FFFFFF"/>
        </w:rPr>
        <w:t>）において、同委員会は、以下の総括所見を採択した。</w:t>
      </w:r>
    </w:p>
    <w:p w:rsidR="0023000D" w:rsidRDefault="00826C67" w:rsidP="00750A95">
      <w:pPr>
        <w:spacing w:before="180" w:after="180" w:line="240" w:lineRule="exact"/>
        <w:rPr>
          <w:b/>
          <w:color w:val="333333"/>
          <w:sz w:val="20"/>
          <w:szCs w:val="20"/>
          <w:shd w:val="clear" w:color="auto" w:fill="FFFFFF"/>
        </w:rPr>
      </w:pPr>
      <w:r w:rsidRPr="00826C67">
        <w:rPr>
          <w:rFonts w:hint="eastAsia"/>
          <w:b/>
          <w:color w:val="333333"/>
          <w:sz w:val="20"/>
          <w:szCs w:val="20"/>
          <w:shd w:val="clear" w:color="auto" w:fill="FFFFFF"/>
        </w:rPr>
        <w:t>Ａ．序論</w:t>
      </w:r>
    </w:p>
    <w:p w:rsidR="00826C67" w:rsidRPr="00826C67" w:rsidRDefault="00826C67" w:rsidP="00826C67">
      <w:pPr>
        <w:spacing w:before="180" w:after="180" w:line="240" w:lineRule="exact"/>
        <w:ind w:leftChars="200" w:left="420"/>
        <w:rPr>
          <w:i/>
          <w:color w:val="333333"/>
          <w:sz w:val="20"/>
          <w:szCs w:val="20"/>
          <w:shd w:val="clear" w:color="auto" w:fill="FFFFFF"/>
        </w:rPr>
      </w:pPr>
      <w:r w:rsidRPr="00826C67">
        <w:rPr>
          <w:rFonts w:hint="eastAsia"/>
          <w:i/>
          <w:color w:val="333333"/>
          <w:sz w:val="20"/>
          <w:szCs w:val="20"/>
          <w:shd w:val="clear" w:color="auto" w:fill="FFFFFF"/>
        </w:rPr>
        <w:t>[</w:t>
      </w:r>
      <w:r w:rsidRPr="00826C67">
        <w:rPr>
          <w:rFonts w:hint="eastAsia"/>
          <w:i/>
          <w:color w:val="333333"/>
          <w:sz w:val="20"/>
          <w:szCs w:val="20"/>
          <w:shd w:val="clear" w:color="auto" w:fill="FFFFFF"/>
        </w:rPr>
        <w:t>省略</w:t>
      </w:r>
      <w:r w:rsidRPr="00826C67">
        <w:rPr>
          <w:rFonts w:hint="eastAsia"/>
          <w:i/>
          <w:color w:val="333333"/>
          <w:sz w:val="20"/>
          <w:szCs w:val="20"/>
          <w:shd w:val="clear" w:color="auto" w:fill="FFFFFF"/>
        </w:rPr>
        <w:t>]</w:t>
      </w:r>
    </w:p>
    <w:p w:rsidR="00826C67" w:rsidRPr="00826C67" w:rsidRDefault="00826C67" w:rsidP="00750A95">
      <w:pPr>
        <w:spacing w:before="180" w:after="180" w:line="240" w:lineRule="exact"/>
        <w:rPr>
          <w:b/>
          <w:color w:val="333333"/>
          <w:sz w:val="20"/>
          <w:szCs w:val="20"/>
          <w:shd w:val="clear" w:color="auto" w:fill="FFFFFF"/>
        </w:rPr>
      </w:pPr>
      <w:r w:rsidRPr="00826C67">
        <w:rPr>
          <w:rFonts w:hint="eastAsia"/>
          <w:b/>
          <w:color w:val="333333"/>
          <w:sz w:val="20"/>
          <w:szCs w:val="20"/>
          <w:shd w:val="clear" w:color="auto" w:fill="FFFFFF"/>
        </w:rPr>
        <w:t>Ｂ．肯定的な側面</w:t>
      </w:r>
    </w:p>
    <w:p w:rsidR="00826C67" w:rsidRPr="00826C67" w:rsidRDefault="00826C67" w:rsidP="00826C67">
      <w:pPr>
        <w:spacing w:before="180" w:after="180" w:line="240" w:lineRule="exact"/>
        <w:ind w:leftChars="200" w:left="420"/>
        <w:rPr>
          <w:i/>
          <w:color w:val="333333"/>
          <w:sz w:val="20"/>
          <w:szCs w:val="20"/>
          <w:shd w:val="clear" w:color="auto" w:fill="FFFFFF"/>
        </w:rPr>
      </w:pPr>
      <w:r w:rsidRPr="00826C67">
        <w:rPr>
          <w:rFonts w:hint="eastAsia"/>
          <w:i/>
          <w:color w:val="333333"/>
          <w:sz w:val="20"/>
          <w:szCs w:val="20"/>
          <w:shd w:val="clear" w:color="auto" w:fill="FFFFFF"/>
        </w:rPr>
        <w:t>[</w:t>
      </w:r>
      <w:r w:rsidRPr="00826C67">
        <w:rPr>
          <w:rFonts w:hint="eastAsia"/>
          <w:i/>
          <w:color w:val="333333"/>
          <w:sz w:val="20"/>
          <w:szCs w:val="20"/>
          <w:shd w:val="clear" w:color="auto" w:fill="FFFFFF"/>
        </w:rPr>
        <w:t>省略</w:t>
      </w:r>
      <w:r w:rsidRPr="00826C67">
        <w:rPr>
          <w:rFonts w:hint="eastAsia"/>
          <w:i/>
          <w:color w:val="333333"/>
          <w:sz w:val="20"/>
          <w:szCs w:val="20"/>
          <w:shd w:val="clear" w:color="auto" w:fill="FFFFFF"/>
        </w:rPr>
        <w:t>]</w:t>
      </w:r>
    </w:p>
    <w:p w:rsidR="00750A95" w:rsidRPr="00750A95" w:rsidRDefault="00750A95" w:rsidP="00750A95">
      <w:pPr>
        <w:spacing w:before="180" w:after="180" w:line="240" w:lineRule="exact"/>
        <w:rPr>
          <w:b/>
          <w:color w:val="333333"/>
          <w:sz w:val="20"/>
          <w:szCs w:val="20"/>
          <w:shd w:val="clear" w:color="auto" w:fill="FFFFFF"/>
        </w:rPr>
      </w:pPr>
      <w:r w:rsidRPr="00750A95">
        <w:rPr>
          <w:rFonts w:hint="eastAsia"/>
          <w:b/>
          <w:color w:val="333333"/>
          <w:sz w:val="20"/>
          <w:szCs w:val="20"/>
          <w:shd w:val="clear" w:color="auto" w:fill="FFFFFF"/>
        </w:rPr>
        <w:t>Ｃ．主な懸念事項及び勧告</w:t>
      </w:r>
    </w:p>
    <w:p w:rsidR="00750A95" w:rsidRPr="00750A95" w:rsidRDefault="0023000D" w:rsidP="00750A95">
      <w:pPr>
        <w:spacing w:before="180" w:after="180" w:line="240" w:lineRule="exact"/>
        <w:ind w:firstLineChars="200" w:firstLine="402"/>
        <w:rPr>
          <w:b/>
          <w:color w:val="333333"/>
          <w:sz w:val="20"/>
          <w:szCs w:val="20"/>
          <w:shd w:val="clear" w:color="auto" w:fill="FFFFFF"/>
        </w:rPr>
      </w:pPr>
      <w:r w:rsidRPr="00750A95">
        <w:rPr>
          <w:rFonts w:hint="eastAsia"/>
          <w:b/>
          <w:color w:val="333333"/>
          <w:sz w:val="20"/>
          <w:szCs w:val="20"/>
          <w:shd w:val="clear" w:color="auto" w:fill="FFFFFF"/>
        </w:rPr>
        <w:t>過去の</w:t>
      </w:r>
      <w:r w:rsidR="00750A95">
        <w:rPr>
          <w:rFonts w:hint="eastAsia"/>
          <w:b/>
          <w:color w:val="333333"/>
          <w:sz w:val="20"/>
          <w:szCs w:val="20"/>
          <w:shd w:val="clear" w:color="auto" w:fill="FFFFFF"/>
        </w:rPr>
        <w:t>総括所見</w:t>
      </w:r>
    </w:p>
    <w:p w:rsidR="00750A95" w:rsidRDefault="0023000D" w:rsidP="00750A95">
      <w:pPr>
        <w:spacing w:before="180" w:after="180" w:line="240" w:lineRule="exact"/>
        <w:ind w:leftChars="200" w:left="420"/>
        <w:rPr>
          <w:color w:val="333333"/>
          <w:sz w:val="20"/>
          <w:szCs w:val="20"/>
          <w:shd w:val="clear" w:color="auto" w:fill="FFFFFF"/>
        </w:rPr>
      </w:pPr>
      <w:r w:rsidRPr="00750A95">
        <w:rPr>
          <w:rFonts w:hint="eastAsia"/>
          <w:color w:val="333333"/>
          <w:sz w:val="20"/>
          <w:szCs w:val="20"/>
          <w:shd w:val="clear" w:color="auto" w:fill="FFFFFF"/>
        </w:rPr>
        <w:t>5</w:t>
      </w:r>
      <w:r w:rsidR="00750A95">
        <w:rPr>
          <w:color w:val="333333"/>
          <w:sz w:val="20"/>
          <w:szCs w:val="20"/>
          <w:shd w:val="clear" w:color="auto" w:fill="FFFFFF"/>
        </w:rPr>
        <w:t>.</w:t>
      </w:r>
      <w:r w:rsidR="00750A95">
        <w:rPr>
          <w:rFonts w:hint="eastAsia"/>
          <w:color w:val="333333"/>
          <w:sz w:val="20"/>
          <w:szCs w:val="20"/>
          <w:shd w:val="clear" w:color="auto" w:fill="FFFFFF"/>
        </w:rPr>
        <w:t xml:space="preserve">　</w:t>
      </w:r>
      <w:r w:rsidRPr="00750A95">
        <w:rPr>
          <w:rFonts w:hint="eastAsia"/>
          <w:color w:val="333333"/>
          <w:sz w:val="20"/>
          <w:szCs w:val="20"/>
          <w:shd w:val="clear" w:color="auto" w:fill="FFFFFF"/>
        </w:rPr>
        <w:t>委員会は</w:t>
      </w:r>
      <w:r w:rsidR="00750A95">
        <w:rPr>
          <w:rFonts w:hint="eastAsia"/>
          <w:color w:val="333333"/>
          <w:sz w:val="20"/>
          <w:szCs w:val="20"/>
          <w:shd w:val="clear" w:color="auto" w:fill="FFFFFF"/>
        </w:rPr>
        <w:t>、日本</w:t>
      </w:r>
      <w:r w:rsidRPr="00750A95">
        <w:rPr>
          <w:rFonts w:hint="eastAsia"/>
          <w:color w:val="333333"/>
          <w:sz w:val="20"/>
          <w:szCs w:val="20"/>
          <w:shd w:val="clear" w:color="auto" w:fill="FFFFFF"/>
        </w:rPr>
        <w:t>の第</w:t>
      </w:r>
      <w:r w:rsidRPr="00750A95">
        <w:rPr>
          <w:rFonts w:hint="eastAsia"/>
          <w:color w:val="333333"/>
          <w:sz w:val="20"/>
          <w:szCs w:val="20"/>
          <w:shd w:val="clear" w:color="auto" w:fill="FFFFFF"/>
        </w:rPr>
        <w:t>4</w:t>
      </w:r>
      <w:r w:rsidRPr="00750A95">
        <w:rPr>
          <w:rFonts w:hint="eastAsia"/>
          <w:color w:val="333333"/>
          <w:sz w:val="20"/>
          <w:szCs w:val="20"/>
          <w:shd w:val="clear" w:color="auto" w:fill="FFFFFF"/>
        </w:rPr>
        <w:t>回及び第</w:t>
      </w:r>
      <w:r w:rsidRPr="00750A95">
        <w:rPr>
          <w:rFonts w:hint="eastAsia"/>
          <w:color w:val="333333"/>
          <w:sz w:val="20"/>
          <w:szCs w:val="20"/>
          <w:shd w:val="clear" w:color="auto" w:fill="FFFFFF"/>
        </w:rPr>
        <w:t>5</w:t>
      </w:r>
      <w:r w:rsidRPr="00750A95">
        <w:rPr>
          <w:rFonts w:hint="eastAsia"/>
          <w:color w:val="333333"/>
          <w:sz w:val="20"/>
          <w:szCs w:val="20"/>
          <w:shd w:val="clear" w:color="auto" w:fill="FFFFFF"/>
        </w:rPr>
        <w:t>回</w:t>
      </w:r>
      <w:r w:rsidR="00750A95">
        <w:rPr>
          <w:rFonts w:hint="eastAsia"/>
          <w:color w:val="333333"/>
          <w:sz w:val="20"/>
          <w:szCs w:val="20"/>
          <w:shd w:val="clear" w:color="auto" w:fill="FFFFFF"/>
        </w:rPr>
        <w:t>定期</w:t>
      </w:r>
      <w:r w:rsidRPr="00750A95">
        <w:rPr>
          <w:rFonts w:hint="eastAsia"/>
          <w:color w:val="333333"/>
          <w:sz w:val="20"/>
          <w:szCs w:val="20"/>
          <w:shd w:val="clear" w:color="auto" w:fill="FFFFFF"/>
        </w:rPr>
        <w:t>報告</w:t>
      </w:r>
      <w:r w:rsidR="00750A95">
        <w:rPr>
          <w:rFonts w:hint="eastAsia"/>
          <w:color w:val="333333"/>
          <w:sz w:val="20"/>
          <w:szCs w:val="20"/>
          <w:shd w:val="clear" w:color="auto" w:fill="FFFFFF"/>
        </w:rPr>
        <w:t>の</w:t>
      </w:r>
      <w:r w:rsidRPr="00750A95">
        <w:rPr>
          <w:rFonts w:hint="eastAsia"/>
          <w:color w:val="333333"/>
          <w:sz w:val="20"/>
          <w:szCs w:val="20"/>
          <w:shd w:val="clear" w:color="auto" w:fill="FFFFFF"/>
        </w:rPr>
        <w:t>審査後に出された勧告の多くが実行されていないことに懸念を表する。</w:t>
      </w:r>
    </w:p>
    <w:p w:rsidR="00750A95" w:rsidRPr="00750A95" w:rsidRDefault="00750A95" w:rsidP="00750A95">
      <w:pPr>
        <w:spacing w:before="180" w:after="180" w:line="240" w:lineRule="exact"/>
        <w:ind w:leftChars="200" w:left="420"/>
        <w:rPr>
          <w:b/>
          <w:color w:val="333333"/>
          <w:sz w:val="20"/>
          <w:szCs w:val="20"/>
          <w:shd w:val="clear" w:color="auto" w:fill="FFFFFF"/>
        </w:rPr>
      </w:pPr>
      <w:r w:rsidRPr="00750A95">
        <w:rPr>
          <w:rFonts w:hint="eastAsia"/>
          <w:b/>
          <w:color w:val="333333"/>
          <w:sz w:val="20"/>
          <w:szCs w:val="20"/>
          <w:shd w:val="clear" w:color="auto" w:fill="FFFFFF"/>
        </w:rPr>
        <w:t>日本</w:t>
      </w:r>
      <w:r w:rsidR="0023000D" w:rsidRPr="00750A95">
        <w:rPr>
          <w:rFonts w:hint="eastAsia"/>
          <w:b/>
          <w:color w:val="333333"/>
          <w:sz w:val="20"/>
          <w:szCs w:val="20"/>
          <w:shd w:val="clear" w:color="auto" w:fill="FFFFFF"/>
        </w:rPr>
        <w:t>は、過去の</w:t>
      </w:r>
      <w:r w:rsidRPr="00750A95">
        <w:rPr>
          <w:rFonts w:hint="eastAsia"/>
          <w:b/>
          <w:color w:val="333333"/>
          <w:sz w:val="20"/>
          <w:szCs w:val="20"/>
          <w:shd w:val="clear" w:color="auto" w:fill="FFFFFF"/>
        </w:rPr>
        <w:t>総括所見</w:t>
      </w:r>
      <w:r w:rsidR="0074201E">
        <w:rPr>
          <w:rFonts w:hint="eastAsia"/>
          <w:b/>
          <w:color w:val="333333"/>
          <w:sz w:val="20"/>
          <w:szCs w:val="20"/>
          <w:shd w:val="clear" w:color="auto" w:fill="FFFFFF"/>
        </w:rPr>
        <w:t>に加えて</w:t>
      </w:r>
      <w:r w:rsidR="0023000D" w:rsidRPr="00750A95">
        <w:rPr>
          <w:rFonts w:hint="eastAsia"/>
          <w:b/>
          <w:color w:val="333333"/>
          <w:sz w:val="20"/>
          <w:szCs w:val="20"/>
          <w:shd w:val="clear" w:color="auto" w:fill="FFFFFF"/>
        </w:rPr>
        <w:t>、今回の委員会によって</w:t>
      </w:r>
      <w:r w:rsidRPr="00750A95">
        <w:rPr>
          <w:rFonts w:hint="eastAsia"/>
          <w:b/>
          <w:color w:val="333333"/>
          <w:sz w:val="20"/>
          <w:szCs w:val="20"/>
          <w:shd w:val="clear" w:color="auto" w:fill="FFFFFF"/>
        </w:rPr>
        <w:t>採択</w:t>
      </w:r>
      <w:r w:rsidR="0023000D" w:rsidRPr="00750A95">
        <w:rPr>
          <w:rFonts w:hint="eastAsia"/>
          <w:b/>
          <w:color w:val="333333"/>
          <w:sz w:val="20"/>
          <w:szCs w:val="20"/>
          <w:shd w:val="clear" w:color="auto" w:fill="FFFFFF"/>
        </w:rPr>
        <w:t>された勧告</w:t>
      </w:r>
      <w:r w:rsidRPr="00750A95">
        <w:rPr>
          <w:rFonts w:hint="eastAsia"/>
          <w:b/>
          <w:color w:val="333333"/>
          <w:sz w:val="20"/>
          <w:szCs w:val="20"/>
          <w:shd w:val="clear" w:color="auto" w:fill="FFFFFF"/>
        </w:rPr>
        <w:t>についても実行</w:t>
      </w:r>
      <w:r w:rsidR="0023000D" w:rsidRPr="00750A95">
        <w:rPr>
          <w:rFonts w:hint="eastAsia"/>
          <w:b/>
          <w:color w:val="333333"/>
          <w:sz w:val="20"/>
          <w:szCs w:val="20"/>
          <w:shd w:val="clear" w:color="auto" w:fill="FFFFFF"/>
        </w:rPr>
        <w:t>す</w:t>
      </w:r>
      <w:r w:rsidRPr="00750A95">
        <w:rPr>
          <w:rFonts w:hint="eastAsia"/>
          <w:b/>
          <w:color w:val="333333"/>
          <w:sz w:val="20"/>
          <w:szCs w:val="20"/>
          <w:shd w:val="clear" w:color="auto" w:fill="FFFFFF"/>
        </w:rPr>
        <w:t>る</w:t>
      </w:r>
      <w:r w:rsidR="0023000D" w:rsidRPr="00750A95">
        <w:rPr>
          <w:rFonts w:hint="eastAsia"/>
          <w:b/>
          <w:color w:val="333333"/>
          <w:sz w:val="20"/>
          <w:szCs w:val="20"/>
          <w:shd w:val="clear" w:color="auto" w:fill="FFFFFF"/>
        </w:rPr>
        <w:t>べきである。</w:t>
      </w:r>
    </w:p>
    <w:p w:rsidR="00750A95" w:rsidRPr="00750A95" w:rsidRDefault="0023000D" w:rsidP="00750A95">
      <w:pPr>
        <w:spacing w:before="180" w:after="180" w:line="240" w:lineRule="exact"/>
        <w:ind w:leftChars="200" w:left="420"/>
        <w:rPr>
          <w:b/>
          <w:color w:val="333333"/>
          <w:sz w:val="20"/>
          <w:szCs w:val="20"/>
          <w:shd w:val="clear" w:color="auto" w:fill="FFFFFF"/>
        </w:rPr>
      </w:pPr>
      <w:r w:rsidRPr="00750A95">
        <w:rPr>
          <w:rFonts w:hint="eastAsia"/>
          <w:b/>
          <w:color w:val="333333"/>
          <w:sz w:val="20"/>
          <w:szCs w:val="20"/>
          <w:shd w:val="clear" w:color="auto" w:fill="FFFFFF"/>
        </w:rPr>
        <w:t>国内裁判所</w:t>
      </w:r>
      <w:r w:rsidR="00750A95">
        <w:rPr>
          <w:rFonts w:hint="eastAsia"/>
          <w:b/>
          <w:color w:val="333333"/>
          <w:sz w:val="20"/>
          <w:szCs w:val="20"/>
          <w:shd w:val="clear" w:color="auto" w:fill="FFFFFF"/>
        </w:rPr>
        <w:t>における人権</w:t>
      </w:r>
      <w:r w:rsidRPr="00750A95">
        <w:rPr>
          <w:rFonts w:hint="eastAsia"/>
          <w:b/>
          <w:color w:val="333333"/>
          <w:sz w:val="20"/>
          <w:szCs w:val="20"/>
          <w:shd w:val="clear" w:color="auto" w:fill="FFFFFF"/>
        </w:rPr>
        <w:t>規約上の人権</w:t>
      </w:r>
      <w:r w:rsidR="00750A95">
        <w:rPr>
          <w:rFonts w:hint="eastAsia"/>
          <w:b/>
          <w:color w:val="333333"/>
          <w:sz w:val="20"/>
          <w:szCs w:val="20"/>
          <w:shd w:val="clear" w:color="auto" w:fill="FFFFFF"/>
        </w:rPr>
        <w:t>の</w:t>
      </w:r>
      <w:r w:rsidRPr="00750A95">
        <w:rPr>
          <w:rFonts w:hint="eastAsia"/>
          <w:b/>
          <w:color w:val="333333"/>
          <w:sz w:val="20"/>
          <w:szCs w:val="20"/>
          <w:shd w:val="clear" w:color="auto" w:fill="FFFFFF"/>
        </w:rPr>
        <w:t>適用</w:t>
      </w:r>
      <w:r w:rsidR="00750A95">
        <w:rPr>
          <w:rFonts w:hint="eastAsia"/>
          <w:b/>
          <w:color w:val="333333"/>
          <w:sz w:val="20"/>
          <w:szCs w:val="20"/>
          <w:shd w:val="clear" w:color="auto" w:fill="FFFFFF"/>
        </w:rPr>
        <w:t>性</w:t>
      </w:r>
      <w:r w:rsidRPr="00750A95">
        <w:rPr>
          <w:rFonts w:hint="eastAsia"/>
          <w:b/>
          <w:color w:val="333333"/>
          <w:sz w:val="20"/>
          <w:szCs w:val="20"/>
          <w:shd w:val="clear" w:color="auto" w:fill="FFFFFF"/>
        </w:rPr>
        <w:t>について</w:t>
      </w:r>
    </w:p>
    <w:p w:rsidR="00750A95" w:rsidRDefault="002A2AC6" w:rsidP="00750A95">
      <w:pPr>
        <w:spacing w:before="180" w:after="180" w:line="240" w:lineRule="exact"/>
        <w:ind w:leftChars="200" w:left="420"/>
        <w:rPr>
          <w:color w:val="333333"/>
          <w:sz w:val="20"/>
          <w:szCs w:val="20"/>
          <w:shd w:val="clear" w:color="auto" w:fill="FFFFFF"/>
        </w:rPr>
      </w:pPr>
      <w:r>
        <w:rPr>
          <w:rFonts w:hint="eastAsia"/>
          <w:color w:val="333333"/>
          <w:sz w:val="20"/>
          <w:szCs w:val="20"/>
          <w:shd w:val="clear" w:color="auto" w:fill="FFFFFF"/>
        </w:rPr>
        <w:t>6.</w:t>
      </w:r>
      <w:r>
        <w:rPr>
          <w:rFonts w:hint="eastAsia"/>
          <w:color w:val="333333"/>
          <w:sz w:val="20"/>
          <w:szCs w:val="20"/>
          <w:shd w:val="clear" w:color="auto" w:fill="FFFFFF"/>
        </w:rPr>
        <w:t xml:space="preserve">　</w:t>
      </w:r>
      <w:r w:rsidR="0023000D" w:rsidRPr="00750A95">
        <w:rPr>
          <w:rFonts w:hint="eastAsia"/>
          <w:color w:val="333333"/>
          <w:sz w:val="20"/>
          <w:szCs w:val="20"/>
          <w:shd w:val="clear" w:color="auto" w:fill="FFFFFF"/>
        </w:rPr>
        <w:t>政府によって批准された条約は国内法上の効果があることについて言及してきたにもかかわらず、裁判所によって条約上保障された権利が裁判所によって適用されたのが限定的であることにつき、委員会は懸念を表する（規約</w:t>
      </w:r>
      <w:r w:rsidR="0023000D" w:rsidRPr="00750A95">
        <w:rPr>
          <w:rFonts w:hint="eastAsia"/>
          <w:color w:val="333333"/>
          <w:sz w:val="20"/>
          <w:szCs w:val="20"/>
          <w:shd w:val="clear" w:color="auto" w:fill="FFFFFF"/>
        </w:rPr>
        <w:t>2</w:t>
      </w:r>
      <w:r w:rsidR="0023000D" w:rsidRPr="00750A95">
        <w:rPr>
          <w:rFonts w:hint="eastAsia"/>
          <w:color w:val="333333"/>
          <w:sz w:val="20"/>
          <w:szCs w:val="20"/>
          <w:shd w:val="clear" w:color="auto" w:fill="FFFFFF"/>
        </w:rPr>
        <w:t>条）。</w:t>
      </w:r>
    </w:p>
    <w:p w:rsidR="00826C67" w:rsidRPr="002A2AC6" w:rsidRDefault="0023000D" w:rsidP="00826C67">
      <w:pPr>
        <w:spacing w:before="180" w:after="180" w:line="240" w:lineRule="exact"/>
        <w:ind w:leftChars="200" w:left="420"/>
        <w:rPr>
          <w:b/>
          <w:color w:val="333333"/>
          <w:sz w:val="20"/>
          <w:szCs w:val="20"/>
          <w:shd w:val="clear" w:color="auto" w:fill="FFFFFF"/>
        </w:rPr>
      </w:pPr>
      <w:r w:rsidRPr="002A2AC6">
        <w:rPr>
          <w:rFonts w:hint="eastAsia"/>
          <w:b/>
          <w:color w:val="333333"/>
          <w:sz w:val="20"/>
          <w:szCs w:val="20"/>
          <w:shd w:val="clear" w:color="auto" w:fill="FFFFFF"/>
        </w:rPr>
        <w:t>委員会は</w:t>
      </w:r>
      <w:r w:rsidR="00482A4B">
        <w:rPr>
          <w:rFonts w:hint="eastAsia"/>
          <w:b/>
          <w:color w:val="333333"/>
          <w:sz w:val="20"/>
          <w:szCs w:val="20"/>
          <w:shd w:val="clear" w:color="auto" w:fill="FFFFFF"/>
        </w:rPr>
        <w:t>、</w:t>
      </w:r>
      <w:r w:rsidRPr="002A2AC6">
        <w:rPr>
          <w:rFonts w:hint="eastAsia"/>
          <w:b/>
          <w:color w:val="333333"/>
          <w:sz w:val="20"/>
          <w:szCs w:val="20"/>
          <w:shd w:val="clear" w:color="auto" w:fill="FFFFFF"/>
        </w:rPr>
        <w:t>過去の勧告</w:t>
      </w:r>
      <w:r w:rsidRPr="002A2AC6">
        <w:rPr>
          <w:rFonts w:hint="eastAsia"/>
          <w:b/>
          <w:color w:val="333333"/>
          <w:sz w:val="20"/>
          <w:szCs w:val="20"/>
          <w:shd w:val="clear" w:color="auto" w:fill="FFFFFF"/>
        </w:rPr>
        <w:t>(CCPR/JPN/CO/5</w:t>
      </w:r>
      <w:r w:rsidR="0074201E">
        <w:rPr>
          <w:rFonts w:hint="eastAsia"/>
          <w:b/>
          <w:color w:val="333333"/>
          <w:sz w:val="20"/>
          <w:szCs w:val="20"/>
          <w:shd w:val="clear" w:color="auto" w:fill="FFFFFF"/>
        </w:rPr>
        <w:t>、</w:t>
      </w:r>
      <w:r w:rsidRPr="002A2AC6">
        <w:rPr>
          <w:rFonts w:hint="eastAsia"/>
          <w:b/>
          <w:color w:val="333333"/>
          <w:sz w:val="20"/>
          <w:szCs w:val="20"/>
          <w:shd w:val="clear" w:color="auto" w:fill="FFFFFF"/>
        </w:rPr>
        <w:t>第</w:t>
      </w:r>
      <w:r w:rsidRPr="002A2AC6">
        <w:rPr>
          <w:rFonts w:hint="eastAsia"/>
          <w:b/>
          <w:color w:val="333333"/>
          <w:sz w:val="20"/>
          <w:szCs w:val="20"/>
          <w:shd w:val="clear" w:color="auto" w:fill="FFFFFF"/>
        </w:rPr>
        <w:t>7</w:t>
      </w:r>
      <w:r w:rsidRPr="002A2AC6">
        <w:rPr>
          <w:rFonts w:hint="eastAsia"/>
          <w:b/>
          <w:color w:val="333333"/>
          <w:sz w:val="20"/>
          <w:szCs w:val="20"/>
          <w:shd w:val="clear" w:color="auto" w:fill="FFFFFF"/>
        </w:rPr>
        <w:t>項</w:t>
      </w:r>
      <w:r w:rsidRPr="002A2AC6">
        <w:rPr>
          <w:rFonts w:hint="eastAsia"/>
          <w:b/>
          <w:color w:val="333333"/>
          <w:sz w:val="20"/>
          <w:szCs w:val="20"/>
          <w:shd w:val="clear" w:color="auto" w:fill="FFFFFF"/>
        </w:rPr>
        <w:t>)</w:t>
      </w:r>
      <w:r w:rsidRPr="002A2AC6">
        <w:rPr>
          <w:rFonts w:hint="eastAsia"/>
          <w:b/>
          <w:color w:val="333333"/>
          <w:sz w:val="20"/>
          <w:szCs w:val="20"/>
          <w:shd w:val="clear" w:color="auto" w:fill="FFFFFF"/>
        </w:rPr>
        <w:t>を</w:t>
      </w:r>
      <w:r w:rsidR="00482A4B">
        <w:rPr>
          <w:rFonts w:hint="eastAsia"/>
          <w:b/>
          <w:color w:val="333333"/>
          <w:sz w:val="20"/>
          <w:szCs w:val="20"/>
          <w:shd w:val="clear" w:color="auto" w:fill="FFFFFF"/>
        </w:rPr>
        <w:t>繰り返し述べる</w:t>
      </w:r>
      <w:r w:rsidRPr="002A2AC6">
        <w:rPr>
          <w:rFonts w:hint="eastAsia"/>
          <w:b/>
          <w:color w:val="333333"/>
          <w:sz w:val="20"/>
          <w:szCs w:val="20"/>
          <w:shd w:val="clear" w:color="auto" w:fill="FFFFFF"/>
        </w:rPr>
        <w:t>とともに、条約の適用及び解釈が下級審を含む全てのレベルの法律家、裁判官、検察官の専門的研修として形づけることを確実に行うことを政府に要請する。政府はまた、条約で保障された権利を侵害された場合の効果的な救済手段を保障すべきである。政府は</w:t>
      </w:r>
      <w:r w:rsidR="00482A4B">
        <w:rPr>
          <w:rFonts w:hint="eastAsia"/>
          <w:b/>
          <w:color w:val="333333"/>
          <w:sz w:val="20"/>
          <w:szCs w:val="20"/>
          <w:shd w:val="clear" w:color="auto" w:fill="FFFFFF"/>
        </w:rPr>
        <w:t>、</w:t>
      </w:r>
      <w:r w:rsidRPr="002A2AC6">
        <w:rPr>
          <w:rFonts w:hint="eastAsia"/>
          <w:b/>
          <w:color w:val="333333"/>
          <w:sz w:val="20"/>
          <w:szCs w:val="20"/>
          <w:shd w:val="clear" w:color="auto" w:fill="FFFFFF"/>
        </w:rPr>
        <w:t>個人通報手続を</w:t>
      </w:r>
      <w:r w:rsidR="00482A4B">
        <w:rPr>
          <w:rFonts w:hint="eastAsia"/>
          <w:b/>
          <w:color w:val="333333"/>
          <w:sz w:val="20"/>
          <w:szCs w:val="20"/>
          <w:shd w:val="clear" w:color="auto" w:fill="FFFFFF"/>
        </w:rPr>
        <w:t>規定</w:t>
      </w:r>
      <w:r w:rsidRPr="002A2AC6">
        <w:rPr>
          <w:rFonts w:hint="eastAsia"/>
          <w:b/>
          <w:color w:val="333333"/>
          <w:sz w:val="20"/>
          <w:szCs w:val="20"/>
          <w:shd w:val="clear" w:color="auto" w:fill="FFFFFF"/>
        </w:rPr>
        <w:t>する選択議定書</w:t>
      </w:r>
      <w:r w:rsidR="00482A4B">
        <w:rPr>
          <w:rFonts w:hint="eastAsia"/>
          <w:b/>
          <w:color w:val="333333"/>
          <w:sz w:val="20"/>
          <w:szCs w:val="20"/>
          <w:shd w:val="clear" w:color="auto" w:fill="FFFFFF"/>
        </w:rPr>
        <w:t>へ</w:t>
      </w:r>
      <w:r w:rsidRPr="002A2AC6">
        <w:rPr>
          <w:rFonts w:hint="eastAsia"/>
          <w:b/>
          <w:color w:val="333333"/>
          <w:sz w:val="20"/>
          <w:szCs w:val="20"/>
          <w:shd w:val="clear" w:color="auto" w:fill="FFFFFF"/>
        </w:rPr>
        <w:t>の加盟を</w:t>
      </w:r>
      <w:r w:rsidR="00C57FEE">
        <w:rPr>
          <w:rFonts w:hint="eastAsia"/>
          <w:b/>
          <w:color w:val="333333"/>
          <w:sz w:val="20"/>
          <w:szCs w:val="20"/>
          <w:shd w:val="clear" w:color="auto" w:fill="FFFFFF"/>
        </w:rPr>
        <w:t>検討す</w:t>
      </w:r>
      <w:r w:rsidRPr="002A2AC6">
        <w:rPr>
          <w:rFonts w:hint="eastAsia"/>
          <w:b/>
          <w:color w:val="333333"/>
          <w:sz w:val="20"/>
          <w:szCs w:val="20"/>
          <w:shd w:val="clear" w:color="auto" w:fill="FFFFFF"/>
        </w:rPr>
        <w:t>べきである。</w:t>
      </w:r>
    </w:p>
    <w:p w:rsidR="002A2AC6" w:rsidRPr="00826C67" w:rsidRDefault="002A2AC6" w:rsidP="002A2AC6">
      <w:pPr>
        <w:spacing w:before="180" w:after="180" w:line="240" w:lineRule="exact"/>
        <w:ind w:leftChars="200" w:left="420"/>
        <w:rPr>
          <w:i/>
          <w:color w:val="333333"/>
          <w:sz w:val="20"/>
          <w:szCs w:val="20"/>
          <w:shd w:val="clear" w:color="auto" w:fill="FFFFFF"/>
        </w:rPr>
      </w:pPr>
      <w:r w:rsidRPr="00826C67">
        <w:rPr>
          <w:rFonts w:hint="eastAsia"/>
          <w:i/>
          <w:color w:val="333333"/>
          <w:sz w:val="20"/>
          <w:szCs w:val="20"/>
          <w:shd w:val="clear" w:color="auto" w:fill="FFFFFF"/>
        </w:rPr>
        <w:t>[</w:t>
      </w:r>
      <w:r w:rsidRPr="00826C67">
        <w:rPr>
          <w:rFonts w:hint="eastAsia"/>
          <w:i/>
          <w:color w:val="333333"/>
          <w:sz w:val="20"/>
          <w:szCs w:val="20"/>
          <w:shd w:val="clear" w:color="auto" w:fill="FFFFFF"/>
        </w:rPr>
        <w:t>省略</w:t>
      </w:r>
      <w:r w:rsidRPr="00826C67">
        <w:rPr>
          <w:rFonts w:hint="eastAsia"/>
          <w:i/>
          <w:color w:val="333333"/>
          <w:sz w:val="20"/>
          <w:szCs w:val="20"/>
          <w:shd w:val="clear" w:color="auto" w:fill="FFFFFF"/>
        </w:rPr>
        <w:t>]</w:t>
      </w:r>
    </w:p>
    <w:p w:rsidR="002A2AC6" w:rsidRPr="002A2AC6" w:rsidRDefault="0023000D" w:rsidP="00826C67">
      <w:pPr>
        <w:spacing w:before="180" w:after="180" w:line="240" w:lineRule="exact"/>
        <w:ind w:leftChars="200" w:left="420"/>
        <w:rPr>
          <w:b/>
          <w:color w:val="333333"/>
          <w:sz w:val="20"/>
          <w:szCs w:val="20"/>
          <w:shd w:val="clear" w:color="auto" w:fill="FFFFFF"/>
        </w:rPr>
      </w:pPr>
      <w:r w:rsidRPr="002A2AC6">
        <w:rPr>
          <w:rFonts w:hint="eastAsia"/>
          <w:b/>
          <w:color w:val="333333"/>
          <w:sz w:val="20"/>
          <w:szCs w:val="20"/>
          <w:shd w:val="clear" w:color="auto" w:fill="FFFFFF"/>
        </w:rPr>
        <w:t>難民申請者及び非正規滞在者の追放及び収容</w:t>
      </w:r>
    </w:p>
    <w:p w:rsidR="002A2AC6" w:rsidRDefault="0023000D" w:rsidP="00826C67">
      <w:pPr>
        <w:spacing w:before="180" w:after="180" w:line="240" w:lineRule="exact"/>
        <w:ind w:leftChars="200" w:left="420"/>
        <w:rPr>
          <w:color w:val="333333"/>
          <w:sz w:val="20"/>
          <w:szCs w:val="20"/>
          <w:shd w:val="clear" w:color="auto" w:fill="FFFFFF"/>
        </w:rPr>
      </w:pPr>
      <w:r w:rsidRPr="00750A95">
        <w:rPr>
          <w:rFonts w:hint="eastAsia"/>
          <w:color w:val="333333"/>
          <w:sz w:val="20"/>
          <w:szCs w:val="20"/>
          <w:shd w:val="clear" w:color="auto" w:fill="FFFFFF"/>
        </w:rPr>
        <w:t>19</w:t>
      </w:r>
      <w:r w:rsidR="002A2AC6">
        <w:rPr>
          <w:color w:val="333333"/>
          <w:sz w:val="20"/>
          <w:szCs w:val="20"/>
          <w:shd w:val="clear" w:color="auto" w:fill="FFFFFF"/>
        </w:rPr>
        <w:t>.</w:t>
      </w:r>
      <w:r w:rsidR="002A2AC6">
        <w:rPr>
          <w:rFonts w:hint="eastAsia"/>
          <w:color w:val="333333"/>
          <w:sz w:val="20"/>
          <w:szCs w:val="20"/>
          <w:shd w:val="clear" w:color="auto" w:fill="FFFFFF"/>
        </w:rPr>
        <w:t xml:space="preserve">　</w:t>
      </w:r>
      <w:r w:rsidRPr="00750A95">
        <w:rPr>
          <w:rFonts w:hint="eastAsia"/>
          <w:color w:val="333333"/>
          <w:sz w:val="20"/>
          <w:szCs w:val="20"/>
          <w:shd w:val="clear" w:color="auto" w:fill="FFFFFF"/>
        </w:rPr>
        <w:t>委員会は、送還中に</w:t>
      </w:r>
      <w:r w:rsidR="00482A4B">
        <w:rPr>
          <w:rFonts w:hint="eastAsia"/>
          <w:color w:val="333333"/>
          <w:sz w:val="20"/>
          <w:szCs w:val="20"/>
          <w:shd w:val="clear" w:color="auto" w:fill="FFFFFF"/>
        </w:rPr>
        <w:t>残虐</w:t>
      </w:r>
      <w:r w:rsidRPr="00750A95">
        <w:rPr>
          <w:rFonts w:hint="eastAsia"/>
          <w:color w:val="333333"/>
          <w:sz w:val="20"/>
          <w:szCs w:val="20"/>
          <w:shd w:val="clear" w:color="auto" w:fill="FFFFFF"/>
        </w:rPr>
        <w:t>な取扱いを受けたと報告されている事件</w:t>
      </w:r>
      <w:r w:rsidR="002E709D">
        <w:rPr>
          <w:rFonts w:hint="eastAsia"/>
          <w:color w:val="333333"/>
          <w:sz w:val="20"/>
          <w:szCs w:val="20"/>
          <w:shd w:val="clear" w:color="auto" w:fill="FFFFFF"/>
        </w:rPr>
        <w:t>（</w:t>
      </w:r>
      <w:r w:rsidR="002E709D" w:rsidRPr="00750A95">
        <w:rPr>
          <w:rFonts w:hint="eastAsia"/>
          <w:color w:val="333333"/>
          <w:sz w:val="20"/>
          <w:szCs w:val="20"/>
          <w:shd w:val="clear" w:color="auto" w:fill="FFFFFF"/>
        </w:rPr>
        <w:t>2010</w:t>
      </w:r>
      <w:r w:rsidR="002E709D" w:rsidRPr="00750A95">
        <w:rPr>
          <w:rFonts w:hint="eastAsia"/>
          <w:color w:val="333333"/>
          <w:sz w:val="20"/>
          <w:szCs w:val="20"/>
          <w:shd w:val="clear" w:color="auto" w:fill="FFFFFF"/>
        </w:rPr>
        <w:t>年にはその結果として死亡事件も起き</w:t>
      </w:r>
      <w:r w:rsidR="002E709D">
        <w:rPr>
          <w:rFonts w:hint="eastAsia"/>
          <w:color w:val="333333"/>
          <w:sz w:val="20"/>
          <w:szCs w:val="20"/>
          <w:shd w:val="clear" w:color="auto" w:fill="FFFFFF"/>
        </w:rPr>
        <w:t>ている）</w:t>
      </w:r>
      <w:r w:rsidRPr="00750A95">
        <w:rPr>
          <w:rFonts w:hint="eastAsia"/>
          <w:color w:val="333333"/>
          <w:sz w:val="20"/>
          <w:szCs w:val="20"/>
          <w:shd w:val="clear" w:color="auto" w:fill="FFFFFF"/>
        </w:rPr>
        <w:t>について懸念を表明する</w:t>
      </w:r>
      <w:r w:rsidR="002E709D">
        <w:rPr>
          <w:rFonts w:hint="eastAsia"/>
          <w:color w:val="333333"/>
          <w:sz w:val="20"/>
          <w:szCs w:val="20"/>
          <w:shd w:val="clear" w:color="auto" w:fill="FFFFFF"/>
        </w:rPr>
        <w:t>。</w:t>
      </w:r>
      <w:r w:rsidRPr="00750A95">
        <w:rPr>
          <w:rFonts w:hint="eastAsia"/>
          <w:color w:val="333333"/>
          <w:sz w:val="20"/>
          <w:szCs w:val="20"/>
          <w:shd w:val="clear" w:color="auto" w:fill="FFFFFF"/>
        </w:rPr>
        <w:t>委員会はまた、入管法が改正されたにもかかわらず、ノン・ルフールマン原則が実務において効果的に実現されていないことについて懸念を表明する。委員会は今なお、理由を適切に告げられない行政手続きによる収容と、収容決定に対する独立した審査が存在しないこと</w:t>
      </w:r>
      <w:r w:rsidR="002E709D">
        <w:rPr>
          <w:rFonts w:hint="eastAsia"/>
          <w:color w:val="333333"/>
          <w:sz w:val="20"/>
          <w:szCs w:val="20"/>
          <w:shd w:val="clear" w:color="auto" w:fill="FFFFFF"/>
        </w:rPr>
        <w:t>に加え</w:t>
      </w:r>
      <w:r w:rsidRPr="00750A95">
        <w:rPr>
          <w:rFonts w:hint="eastAsia"/>
          <w:color w:val="333333"/>
          <w:sz w:val="20"/>
          <w:szCs w:val="20"/>
          <w:shd w:val="clear" w:color="auto" w:fill="FFFFFF"/>
        </w:rPr>
        <w:t>、</w:t>
      </w:r>
      <w:r w:rsidR="002E709D">
        <w:rPr>
          <w:rFonts w:hint="eastAsia"/>
          <w:color w:val="333333"/>
          <w:sz w:val="20"/>
          <w:szCs w:val="20"/>
          <w:shd w:val="clear" w:color="auto" w:fill="FFFFFF"/>
        </w:rPr>
        <w:t>難民の認定をしない</w:t>
      </w:r>
      <w:r w:rsidRPr="00750A95">
        <w:rPr>
          <w:rFonts w:hint="eastAsia"/>
          <w:color w:val="333333"/>
          <w:sz w:val="20"/>
          <w:szCs w:val="20"/>
          <w:shd w:val="clear" w:color="auto" w:fill="FFFFFF"/>
        </w:rPr>
        <w:t>決定に対して停止効のある独立した不服申立手続の欠如について</w:t>
      </w:r>
      <w:r w:rsidR="002E709D">
        <w:rPr>
          <w:rFonts w:hint="eastAsia"/>
          <w:color w:val="333333"/>
          <w:sz w:val="20"/>
          <w:szCs w:val="20"/>
          <w:shd w:val="clear" w:color="auto" w:fill="FFFFFF"/>
        </w:rPr>
        <w:t>、</w:t>
      </w:r>
      <w:r w:rsidRPr="00750A95">
        <w:rPr>
          <w:rFonts w:hint="eastAsia"/>
          <w:color w:val="333333"/>
          <w:sz w:val="20"/>
          <w:szCs w:val="20"/>
          <w:shd w:val="clear" w:color="auto" w:fill="FFFFFF"/>
        </w:rPr>
        <w:t>懸念を有し続けている（規約</w:t>
      </w:r>
      <w:r w:rsidRPr="00750A95">
        <w:rPr>
          <w:rFonts w:hint="eastAsia"/>
          <w:color w:val="333333"/>
          <w:sz w:val="20"/>
          <w:szCs w:val="20"/>
          <w:shd w:val="clear" w:color="auto" w:fill="FFFFFF"/>
        </w:rPr>
        <w:t>2</w:t>
      </w:r>
      <w:r w:rsidRPr="00750A95">
        <w:rPr>
          <w:rFonts w:hint="eastAsia"/>
          <w:color w:val="333333"/>
          <w:sz w:val="20"/>
          <w:szCs w:val="20"/>
          <w:shd w:val="clear" w:color="auto" w:fill="FFFFFF"/>
        </w:rPr>
        <w:t>条、</w:t>
      </w:r>
      <w:r w:rsidRPr="00750A95">
        <w:rPr>
          <w:rFonts w:hint="eastAsia"/>
          <w:color w:val="333333"/>
          <w:sz w:val="20"/>
          <w:szCs w:val="20"/>
          <w:shd w:val="clear" w:color="auto" w:fill="FFFFFF"/>
        </w:rPr>
        <w:t>7</w:t>
      </w:r>
      <w:r w:rsidRPr="00750A95">
        <w:rPr>
          <w:rFonts w:hint="eastAsia"/>
          <w:color w:val="333333"/>
          <w:sz w:val="20"/>
          <w:szCs w:val="20"/>
          <w:shd w:val="clear" w:color="auto" w:fill="FFFFFF"/>
        </w:rPr>
        <w:t>条及び</w:t>
      </w:r>
      <w:r w:rsidRPr="00750A95">
        <w:rPr>
          <w:rFonts w:hint="eastAsia"/>
          <w:color w:val="333333"/>
          <w:sz w:val="20"/>
          <w:szCs w:val="20"/>
          <w:shd w:val="clear" w:color="auto" w:fill="FFFFFF"/>
        </w:rPr>
        <w:t>13</w:t>
      </w:r>
      <w:r w:rsidRPr="00750A95">
        <w:rPr>
          <w:rFonts w:hint="eastAsia"/>
          <w:color w:val="333333"/>
          <w:sz w:val="20"/>
          <w:szCs w:val="20"/>
          <w:shd w:val="clear" w:color="auto" w:fill="FFFFFF"/>
        </w:rPr>
        <w:t>条）。</w:t>
      </w:r>
    </w:p>
    <w:p w:rsidR="002A2AC6" w:rsidRDefault="0023000D" w:rsidP="00826C67">
      <w:pPr>
        <w:spacing w:before="180" w:after="180" w:line="240" w:lineRule="exact"/>
        <w:ind w:leftChars="200" w:left="420"/>
        <w:rPr>
          <w:color w:val="333333"/>
          <w:sz w:val="20"/>
          <w:szCs w:val="20"/>
          <w:shd w:val="clear" w:color="auto" w:fill="FFFFFF"/>
        </w:rPr>
      </w:pPr>
      <w:r w:rsidRPr="00750A95">
        <w:rPr>
          <w:rFonts w:hint="eastAsia"/>
          <w:color w:val="333333"/>
          <w:sz w:val="20"/>
          <w:szCs w:val="20"/>
          <w:shd w:val="clear" w:color="auto" w:fill="FFFFFF"/>
        </w:rPr>
        <w:t>政府は、</w:t>
      </w:r>
    </w:p>
    <w:p w:rsidR="002A2AC6" w:rsidRDefault="0023000D" w:rsidP="002A2AC6">
      <w:pPr>
        <w:spacing w:before="180" w:after="180" w:line="240" w:lineRule="exact"/>
        <w:ind w:leftChars="200" w:left="420" w:firstLineChars="200" w:firstLine="400"/>
        <w:rPr>
          <w:color w:val="333333"/>
          <w:sz w:val="20"/>
          <w:szCs w:val="20"/>
          <w:shd w:val="clear" w:color="auto" w:fill="FFFFFF"/>
        </w:rPr>
      </w:pPr>
      <w:r w:rsidRPr="00750A95">
        <w:rPr>
          <w:rFonts w:hint="eastAsia"/>
          <w:color w:val="333333"/>
          <w:sz w:val="20"/>
          <w:szCs w:val="20"/>
          <w:shd w:val="clear" w:color="auto" w:fill="FFFFFF"/>
        </w:rPr>
        <w:t>(a)</w:t>
      </w:r>
      <w:r w:rsidR="002A2AC6">
        <w:rPr>
          <w:rFonts w:hint="eastAsia"/>
          <w:color w:val="333333"/>
          <w:sz w:val="20"/>
          <w:szCs w:val="20"/>
          <w:shd w:val="clear" w:color="auto" w:fill="FFFFFF"/>
        </w:rPr>
        <w:t xml:space="preserve">　</w:t>
      </w:r>
      <w:r w:rsidRPr="00750A95">
        <w:rPr>
          <w:rFonts w:hint="eastAsia"/>
          <w:color w:val="333333"/>
          <w:sz w:val="20"/>
          <w:szCs w:val="20"/>
          <w:shd w:val="clear" w:color="auto" w:fill="FFFFFF"/>
        </w:rPr>
        <w:t>送還中に外国人が</w:t>
      </w:r>
      <w:r w:rsidR="002E709D">
        <w:rPr>
          <w:rFonts w:hint="eastAsia"/>
          <w:color w:val="333333"/>
          <w:sz w:val="20"/>
          <w:szCs w:val="20"/>
          <w:shd w:val="clear" w:color="auto" w:fill="FFFFFF"/>
        </w:rPr>
        <w:t>残虐な</w:t>
      </w:r>
      <w:r w:rsidRPr="00750A95">
        <w:rPr>
          <w:rFonts w:hint="eastAsia"/>
          <w:color w:val="333333"/>
          <w:sz w:val="20"/>
          <w:szCs w:val="20"/>
          <w:shd w:val="clear" w:color="auto" w:fill="FFFFFF"/>
        </w:rPr>
        <w:t>取扱いを</w:t>
      </w:r>
      <w:r w:rsidR="002E709D">
        <w:rPr>
          <w:rFonts w:hint="eastAsia"/>
          <w:color w:val="333333"/>
          <w:sz w:val="20"/>
          <w:szCs w:val="20"/>
          <w:shd w:val="clear" w:color="auto" w:fill="FFFFFF"/>
        </w:rPr>
        <w:t>受けない</w:t>
      </w:r>
      <w:r w:rsidRPr="00750A95">
        <w:rPr>
          <w:rFonts w:hint="eastAsia"/>
          <w:color w:val="333333"/>
          <w:sz w:val="20"/>
          <w:szCs w:val="20"/>
          <w:shd w:val="clear" w:color="auto" w:fill="FFFFFF"/>
        </w:rPr>
        <w:t>ことを保障するため</w:t>
      </w:r>
      <w:r w:rsidR="002E709D">
        <w:rPr>
          <w:rFonts w:hint="eastAsia"/>
          <w:color w:val="333333"/>
          <w:sz w:val="20"/>
          <w:szCs w:val="20"/>
          <w:shd w:val="clear" w:color="auto" w:fill="FFFFFF"/>
        </w:rPr>
        <w:t>の</w:t>
      </w:r>
      <w:r w:rsidRPr="00750A95">
        <w:rPr>
          <w:rFonts w:hint="eastAsia"/>
          <w:color w:val="333333"/>
          <w:sz w:val="20"/>
          <w:szCs w:val="20"/>
          <w:shd w:val="clear" w:color="auto" w:fill="FFFFFF"/>
        </w:rPr>
        <w:t>あらゆる適切な方策を取るべきである。</w:t>
      </w:r>
    </w:p>
    <w:p w:rsidR="002A2AC6" w:rsidRDefault="0023000D" w:rsidP="002A2AC6">
      <w:pPr>
        <w:spacing w:before="180" w:after="180" w:line="240" w:lineRule="exact"/>
        <w:ind w:leftChars="200" w:left="420" w:firstLineChars="200" w:firstLine="400"/>
        <w:rPr>
          <w:color w:val="333333"/>
          <w:sz w:val="20"/>
          <w:szCs w:val="20"/>
          <w:shd w:val="clear" w:color="auto" w:fill="FFFFFF"/>
        </w:rPr>
      </w:pPr>
      <w:r w:rsidRPr="00750A95">
        <w:rPr>
          <w:rFonts w:hint="eastAsia"/>
          <w:color w:val="333333"/>
          <w:sz w:val="20"/>
          <w:szCs w:val="20"/>
          <w:shd w:val="clear" w:color="auto" w:fill="FFFFFF"/>
        </w:rPr>
        <w:lastRenderedPageBreak/>
        <w:t>(b)</w:t>
      </w:r>
      <w:r w:rsidR="002A2AC6">
        <w:rPr>
          <w:rFonts w:hint="eastAsia"/>
          <w:color w:val="333333"/>
          <w:sz w:val="20"/>
          <w:szCs w:val="20"/>
          <w:shd w:val="clear" w:color="auto" w:fill="FFFFFF"/>
        </w:rPr>
        <w:t xml:space="preserve">　</w:t>
      </w:r>
      <w:r w:rsidRPr="00750A95">
        <w:rPr>
          <w:rFonts w:hint="eastAsia"/>
          <w:color w:val="333333"/>
          <w:sz w:val="20"/>
          <w:szCs w:val="20"/>
          <w:shd w:val="clear" w:color="auto" w:fill="FFFFFF"/>
        </w:rPr>
        <w:t>国際的な保護を求めている</w:t>
      </w:r>
      <w:r w:rsidR="000E3EE8">
        <w:rPr>
          <w:rFonts w:hint="eastAsia"/>
          <w:color w:val="333333"/>
          <w:sz w:val="20"/>
          <w:szCs w:val="20"/>
          <w:shd w:val="clear" w:color="auto" w:fill="FFFFFF"/>
        </w:rPr>
        <w:t>全ての者</w:t>
      </w:r>
      <w:r w:rsidRPr="00750A95">
        <w:rPr>
          <w:rFonts w:hint="eastAsia"/>
          <w:color w:val="333333"/>
          <w:sz w:val="20"/>
          <w:szCs w:val="20"/>
          <w:shd w:val="clear" w:color="auto" w:fill="FFFFFF"/>
        </w:rPr>
        <w:t>が決定及びルフールマンからの保護についての公正な手続へのアクセスを与えられること</w:t>
      </w:r>
      <w:r w:rsidR="000E3EE8">
        <w:rPr>
          <w:rFonts w:hint="eastAsia"/>
          <w:color w:val="333333"/>
          <w:sz w:val="20"/>
          <w:szCs w:val="20"/>
          <w:shd w:val="clear" w:color="auto" w:fill="FFFFFF"/>
        </w:rPr>
        <w:t>、</w:t>
      </w:r>
      <w:r w:rsidRPr="00750A95">
        <w:rPr>
          <w:rFonts w:hint="eastAsia"/>
          <w:color w:val="333333"/>
          <w:sz w:val="20"/>
          <w:szCs w:val="20"/>
          <w:shd w:val="clear" w:color="auto" w:fill="FFFFFF"/>
        </w:rPr>
        <w:t>及び</w:t>
      </w:r>
      <w:r w:rsidR="000E3EE8">
        <w:rPr>
          <w:rFonts w:hint="eastAsia"/>
          <w:color w:val="333333"/>
          <w:sz w:val="20"/>
          <w:szCs w:val="20"/>
          <w:shd w:val="clear" w:color="auto" w:fill="FFFFFF"/>
        </w:rPr>
        <w:t>、</w:t>
      </w:r>
      <w:r w:rsidRPr="00750A95">
        <w:rPr>
          <w:rFonts w:hint="eastAsia"/>
          <w:color w:val="333333"/>
          <w:sz w:val="20"/>
          <w:szCs w:val="20"/>
          <w:shd w:val="clear" w:color="auto" w:fill="FFFFFF"/>
        </w:rPr>
        <w:t>不認定決定に対する停止効を伴った独立した不服申立手続にアクセスできるように、確保する</w:t>
      </w:r>
      <w:r w:rsidR="002E709D">
        <w:rPr>
          <w:rFonts w:hint="eastAsia"/>
          <w:color w:val="333333"/>
          <w:sz w:val="20"/>
          <w:szCs w:val="20"/>
          <w:shd w:val="clear" w:color="auto" w:fill="FFFFFF"/>
        </w:rPr>
        <w:t>べきである。</w:t>
      </w:r>
    </w:p>
    <w:p w:rsidR="0023000D" w:rsidRDefault="0023000D" w:rsidP="002A2AC6">
      <w:pPr>
        <w:spacing w:before="180" w:after="180" w:line="240" w:lineRule="exact"/>
        <w:ind w:leftChars="200" w:left="420" w:firstLineChars="200" w:firstLine="400"/>
        <w:rPr>
          <w:color w:val="333333"/>
          <w:sz w:val="20"/>
          <w:szCs w:val="20"/>
          <w:shd w:val="clear" w:color="auto" w:fill="FFFFFF"/>
        </w:rPr>
      </w:pPr>
      <w:r w:rsidRPr="00750A95">
        <w:rPr>
          <w:rFonts w:hint="eastAsia"/>
          <w:color w:val="333333"/>
          <w:sz w:val="20"/>
          <w:szCs w:val="20"/>
          <w:shd w:val="clear" w:color="auto" w:fill="FFFFFF"/>
        </w:rPr>
        <w:t>(c)</w:t>
      </w:r>
      <w:r w:rsidR="002A2AC6">
        <w:rPr>
          <w:rFonts w:hint="eastAsia"/>
          <w:color w:val="333333"/>
          <w:sz w:val="20"/>
          <w:szCs w:val="20"/>
          <w:shd w:val="clear" w:color="auto" w:fill="FFFFFF"/>
        </w:rPr>
        <w:t xml:space="preserve">　</w:t>
      </w:r>
      <w:r w:rsidRPr="00750A95">
        <w:rPr>
          <w:rFonts w:hint="eastAsia"/>
          <w:color w:val="333333"/>
          <w:sz w:val="20"/>
          <w:szCs w:val="20"/>
          <w:shd w:val="clear" w:color="auto" w:fill="FFFFFF"/>
        </w:rPr>
        <w:t>収容が</w:t>
      </w:r>
      <w:r w:rsidR="00C57FEE">
        <w:rPr>
          <w:rFonts w:hint="eastAsia"/>
          <w:color w:val="333333"/>
          <w:sz w:val="20"/>
          <w:szCs w:val="20"/>
          <w:shd w:val="clear" w:color="auto" w:fill="FFFFFF"/>
        </w:rPr>
        <w:t>最短</w:t>
      </w:r>
      <w:r w:rsidRPr="00750A95">
        <w:rPr>
          <w:rFonts w:hint="eastAsia"/>
          <w:color w:val="333333"/>
          <w:sz w:val="20"/>
          <w:szCs w:val="20"/>
          <w:shd w:val="clear" w:color="auto" w:fill="FFFFFF"/>
        </w:rPr>
        <w:t>の適切な期間</w:t>
      </w:r>
      <w:r w:rsidR="00C57FEE">
        <w:rPr>
          <w:rFonts w:hint="eastAsia"/>
          <w:color w:val="333333"/>
          <w:sz w:val="20"/>
          <w:szCs w:val="20"/>
          <w:shd w:val="clear" w:color="auto" w:fill="FFFFFF"/>
        </w:rPr>
        <w:t>でかつ</w:t>
      </w:r>
      <w:r w:rsidR="0074201E">
        <w:rPr>
          <w:rFonts w:hint="eastAsia"/>
          <w:color w:val="333333"/>
          <w:sz w:val="20"/>
          <w:szCs w:val="20"/>
          <w:shd w:val="clear" w:color="auto" w:fill="FFFFFF"/>
        </w:rPr>
        <w:t>行政</w:t>
      </w:r>
      <w:r w:rsidR="00C57FEE">
        <w:rPr>
          <w:rFonts w:hint="eastAsia"/>
          <w:color w:val="333333"/>
          <w:sz w:val="20"/>
          <w:szCs w:val="20"/>
          <w:shd w:val="clear" w:color="auto" w:fill="FFFFFF"/>
        </w:rPr>
        <w:t>手続上の</w:t>
      </w:r>
      <w:r w:rsidR="0074201E">
        <w:rPr>
          <w:rFonts w:hint="eastAsia"/>
          <w:color w:val="333333"/>
          <w:sz w:val="20"/>
          <w:szCs w:val="20"/>
          <w:shd w:val="clear" w:color="auto" w:fill="FFFFFF"/>
        </w:rPr>
        <w:t>収容</w:t>
      </w:r>
      <w:r w:rsidR="00C57FEE">
        <w:rPr>
          <w:rFonts w:hint="eastAsia"/>
          <w:color w:val="333333"/>
          <w:sz w:val="20"/>
          <w:szCs w:val="20"/>
          <w:shd w:val="clear" w:color="auto" w:fill="FFFFFF"/>
        </w:rPr>
        <w:t>に対する</w:t>
      </w:r>
      <w:r w:rsidR="0074201E">
        <w:rPr>
          <w:rFonts w:hint="eastAsia"/>
          <w:color w:val="333333"/>
          <w:sz w:val="20"/>
          <w:szCs w:val="20"/>
          <w:shd w:val="clear" w:color="auto" w:fill="FFFFFF"/>
        </w:rPr>
        <w:t>現存する代替手段が十分に</w:t>
      </w:r>
      <w:r w:rsidR="00C57FEE">
        <w:rPr>
          <w:rFonts w:hint="eastAsia"/>
          <w:color w:val="333333"/>
          <w:sz w:val="20"/>
          <w:szCs w:val="20"/>
          <w:shd w:val="clear" w:color="auto" w:fill="FFFFFF"/>
        </w:rPr>
        <w:t>検討された後にのみ使用されること</w:t>
      </w:r>
      <w:r w:rsidR="0074201E">
        <w:rPr>
          <w:rFonts w:hint="eastAsia"/>
          <w:color w:val="333333"/>
          <w:sz w:val="20"/>
          <w:szCs w:val="20"/>
          <w:shd w:val="clear" w:color="auto" w:fill="FFFFFF"/>
        </w:rPr>
        <w:t>、</w:t>
      </w:r>
      <w:r w:rsidR="00C57FEE">
        <w:rPr>
          <w:rFonts w:hint="eastAsia"/>
          <w:color w:val="333333"/>
          <w:sz w:val="20"/>
          <w:szCs w:val="20"/>
          <w:shd w:val="clear" w:color="auto" w:fill="FFFFFF"/>
        </w:rPr>
        <w:t>また、</w:t>
      </w:r>
      <w:r w:rsidRPr="00750A95">
        <w:rPr>
          <w:rFonts w:hint="eastAsia"/>
          <w:color w:val="333333"/>
          <w:sz w:val="20"/>
          <w:szCs w:val="20"/>
          <w:shd w:val="clear" w:color="auto" w:fill="FFFFFF"/>
        </w:rPr>
        <w:t>外国人が</w:t>
      </w:r>
      <w:r w:rsidR="00C57FEE">
        <w:rPr>
          <w:rFonts w:hint="eastAsia"/>
          <w:color w:val="333333"/>
          <w:sz w:val="20"/>
          <w:szCs w:val="20"/>
          <w:shd w:val="clear" w:color="auto" w:fill="FFFFFF"/>
        </w:rPr>
        <w:t>自身</w:t>
      </w:r>
      <w:r w:rsidRPr="00750A95">
        <w:rPr>
          <w:rFonts w:hint="eastAsia"/>
          <w:color w:val="333333"/>
          <w:sz w:val="20"/>
          <w:szCs w:val="20"/>
          <w:shd w:val="clear" w:color="auto" w:fill="FFFFFF"/>
        </w:rPr>
        <w:t>の収容の合法性について決定をする裁判所</w:t>
      </w:r>
      <w:r w:rsidR="00C57FEE">
        <w:rPr>
          <w:rFonts w:hint="eastAsia"/>
          <w:color w:val="333333"/>
          <w:sz w:val="20"/>
          <w:szCs w:val="20"/>
          <w:shd w:val="clear" w:color="auto" w:fill="FFFFFF"/>
        </w:rPr>
        <w:t>に訴訟</w:t>
      </w:r>
      <w:r w:rsidR="000E3EE8">
        <w:rPr>
          <w:rFonts w:hint="eastAsia"/>
          <w:color w:val="333333"/>
          <w:sz w:val="20"/>
          <w:szCs w:val="20"/>
          <w:shd w:val="clear" w:color="auto" w:fill="FFFFFF"/>
        </w:rPr>
        <w:t>を提起する</w:t>
      </w:r>
      <w:r w:rsidRPr="00750A95">
        <w:rPr>
          <w:rFonts w:hint="eastAsia"/>
          <w:color w:val="333333"/>
          <w:sz w:val="20"/>
          <w:szCs w:val="20"/>
          <w:shd w:val="clear" w:color="auto" w:fill="FFFFFF"/>
        </w:rPr>
        <w:t>こと</w:t>
      </w:r>
      <w:r w:rsidR="000E3EE8">
        <w:rPr>
          <w:rFonts w:hint="eastAsia"/>
          <w:color w:val="333333"/>
          <w:sz w:val="20"/>
          <w:szCs w:val="20"/>
          <w:shd w:val="clear" w:color="auto" w:fill="FFFFFF"/>
        </w:rPr>
        <w:t>ができるように</w:t>
      </w:r>
      <w:r w:rsidR="00D61EE6">
        <w:rPr>
          <w:rFonts w:hint="eastAsia"/>
          <w:color w:val="333333"/>
          <w:sz w:val="20"/>
          <w:szCs w:val="20"/>
          <w:shd w:val="clear" w:color="auto" w:fill="FFFFFF"/>
        </w:rPr>
        <w:t>、</w:t>
      </w:r>
      <w:bookmarkStart w:id="0" w:name="_GoBack"/>
      <w:bookmarkEnd w:id="0"/>
      <w:r w:rsidRPr="00750A95">
        <w:rPr>
          <w:rFonts w:hint="eastAsia"/>
          <w:color w:val="333333"/>
          <w:sz w:val="20"/>
          <w:szCs w:val="20"/>
          <w:shd w:val="clear" w:color="auto" w:fill="FFFFFF"/>
        </w:rPr>
        <w:t>確保する方策を採る</w:t>
      </w:r>
      <w:r w:rsidR="002E709D">
        <w:rPr>
          <w:rFonts w:hint="eastAsia"/>
          <w:color w:val="333333"/>
          <w:sz w:val="20"/>
          <w:szCs w:val="20"/>
          <w:shd w:val="clear" w:color="auto" w:fill="FFFFFF"/>
        </w:rPr>
        <w:t>べきである。</w:t>
      </w:r>
    </w:p>
    <w:p w:rsidR="002A2AC6" w:rsidRPr="00826C67" w:rsidRDefault="002A2AC6" w:rsidP="002A2AC6">
      <w:pPr>
        <w:spacing w:before="180" w:after="180" w:line="240" w:lineRule="exact"/>
        <w:ind w:leftChars="200" w:left="420"/>
        <w:rPr>
          <w:i/>
          <w:color w:val="333333"/>
          <w:sz w:val="20"/>
          <w:szCs w:val="20"/>
          <w:shd w:val="clear" w:color="auto" w:fill="FFFFFF"/>
        </w:rPr>
      </w:pPr>
      <w:r w:rsidRPr="00826C67">
        <w:rPr>
          <w:rFonts w:hint="eastAsia"/>
          <w:i/>
          <w:color w:val="333333"/>
          <w:sz w:val="20"/>
          <w:szCs w:val="20"/>
          <w:shd w:val="clear" w:color="auto" w:fill="FFFFFF"/>
        </w:rPr>
        <w:t>[</w:t>
      </w:r>
      <w:r w:rsidRPr="00826C67">
        <w:rPr>
          <w:rFonts w:hint="eastAsia"/>
          <w:i/>
          <w:color w:val="333333"/>
          <w:sz w:val="20"/>
          <w:szCs w:val="20"/>
          <w:shd w:val="clear" w:color="auto" w:fill="FFFFFF"/>
        </w:rPr>
        <w:t>省略</w:t>
      </w:r>
      <w:r w:rsidRPr="00826C67">
        <w:rPr>
          <w:rFonts w:hint="eastAsia"/>
          <w:i/>
          <w:color w:val="333333"/>
          <w:sz w:val="20"/>
          <w:szCs w:val="20"/>
          <w:shd w:val="clear" w:color="auto" w:fill="FFFFFF"/>
        </w:rPr>
        <w:t>]</w:t>
      </w:r>
    </w:p>
    <w:p w:rsidR="002A2AC6" w:rsidRPr="00750A95" w:rsidRDefault="002A2AC6" w:rsidP="002A2AC6">
      <w:pPr>
        <w:spacing w:before="180" w:after="180" w:line="240" w:lineRule="exact"/>
        <w:jc w:val="right"/>
        <w:rPr>
          <w:sz w:val="20"/>
          <w:szCs w:val="20"/>
        </w:rPr>
      </w:pPr>
      <w:r>
        <w:rPr>
          <w:rFonts w:hint="eastAsia"/>
          <w:sz w:val="20"/>
          <w:szCs w:val="20"/>
        </w:rPr>
        <w:t>[</w:t>
      </w:r>
      <w:r>
        <w:rPr>
          <w:rFonts w:hint="eastAsia"/>
          <w:sz w:val="20"/>
          <w:szCs w:val="20"/>
        </w:rPr>
        <w:t>了</w:t>
      </w:r>
      <w:r>
        <w:rPr>
          <w:rFonts w:hint="eastAsia"/>
          <w:sz w:val="20"/>
          <w:szCs w:val="20"/>
        </w:rPr>
        <w:t>]</w:t>
      </w:r>
    </w:p>
    <w:sectPr w:rsidR="002A2AC6" w:rsidRPr="00750A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0D" w:rsidRDefault="0023000D" w:rsidP="0023000D">
      <w:r>
        <w:separator/>
      </w:r>
    </w:p>
  </w:endnote>
  <w:endnote w:type="continuationSeparator" w:id="0">
    <w:p w:rsidR="0023000D" w:rsidRDefault="0023000D" w:rsidP="0023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0D" w:rsidRDefault="0023000D" w:rsidP="0023000D">
      <w:r>
        <w:separator/>
      </w:r>
    </w:p>
  </w:footnote>
  <w:footnote w:type="continuationSeparator" w:id="0">
    <w:p w:rsidR="0023000D" w:rsidRDefault="0023000D" w:rsidP="00230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29"/>
    <w:rsid w:val="000E3EE8"/>
    <w:rsid w:val="0023000D"/>
    <w:rsid w:val="002A2AC6"/>
    <w:rsid w:val="002E709D"/>
    <w:rsid w:val="00331329"/>
    <w:rsid w:val="00482A4B"/>
    <w:rsid w:val="007028DA"/>
    <w:rsid w:val="0074201E"/>
    <w:rsid w:val="00750A95"/>
    <w:rsid w:val="00826C67"/>
    <w:rsid w:val="00C57FEE"/>
    <w:rsid w:val="00D6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5E4FEB3-2B30-4205-8273-656CA5C3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00D"/>
    <w:pPr>
      <w:tabs>
        <w:tab w:val="center" w:pos="4252"/>
        <w:tab w:val="right" w:pos="8504"/>
      </w:tabs>
      <w:snapToGrid w:val="0"/>
    </w:pPr>
  </w:style>
  <w:style w:type="character" w:customStyle="1" w:styleId="a4">
    <w:name w:val="ヘッダー (文字)"/>
    <w:basedOn w:val="a0"/>
    <w:link w:val="a3"/>
    <w:uiPriority w:val="99"/>
    <w:rsid w:val="0023000D"/>
  </w:style>
  <w:style w:type="paragraph" w:styleId="a5">
    <w:name w:val="footer"/>
    <w:basedOn w:val="a"/>
    <w:link w:val="a6"/>
    <w:uiPriority w:val="99"/>
    <w:unhideWhenUsed/>
    <w:rsid w:val="0023000D"/>
    <w:pPr>
      <w:tabs>
        <w:tab w:val="center" w:pos="4252"/>
        <w:tab w:val="right" w:pos="8504"/>
      </w:tabs>
      <w:snapToGrid w:val="0"/>
    </w:pPr>
  </w:style>
  <w:style w:type="character" w:customStyle="1" w:styleId="a6">
    <w:name w:val="フッター (文字)"/>
    <w:basedOn w:val="a0"/>
    <w:link w:val="a5"/>
    <w:uiPriority w:val="99"/>
    <w:rsid w:val="0023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zennanren</dc:creator>
  <cp:keywords/>
  <dc:description/>
  <cp:lastModifiedBy>zennanren</cp:lastModifiedBy>
  <cp:revision>6</cp:revision>
  <dcterms:created xsi:type="dcterms:W3CDTF">2014-07-29T02:35:00Z</dcterms:created>
  <dcterms:modified xsi:type="dcterms:W3CDTF">2014-07-29T03:58:00Z</dcterms:modified>
</cp:coreProperties>
</file>